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4B7" w:rsidRDefault="003A14B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проведенном заседании комиссии Управления Федерального казначейства по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Орловской</w:t>
      </w: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</w:t>
      </w:r>
      <w:r w:rsidR="000A65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ых</w:t>
      </w: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решени</w:t>
      </w:r>
      <w:r w:rsidR="000A65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648C7" w:rsidRDefault="00E648C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48C7" w:rsidRPr="0053235A" w:rsidRDefault="00E648C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74A27" w:rsidRDefault="00D275B4" w:rsidP="00E960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декабря</w:t>
      </w:r>
      <w:r w:rsidR="0072143C" w:rsidRPr="00D27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г.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состоялось заседание Комиссии Управления Федерального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казначейства по 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Орловской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 по соблюдению требований к служебному поведению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гражданских служащих и урегулированию конфликта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 (далее - Комиссия)</w:t>
      </w:r>
      <w:r w:rsidR="00485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14B7" w:rsidRPr="00B758B3">
        <w:rPr>
          <w:sz w:val="28"/>
          <w:szCs w:val="28"/>
        </w:rPr>
        <w:t xml:space="preserve"> </w:t>
      </w:r>
    </w:p>
    <w:p w:rsidR="005862CF" w:rsidRPr="005862CF" w:rsidRDefault="00485FE8" w:rsidP="00364A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2CF">
        <w:rPr>
          <w:rFonts w:ascii="Times New Roman" w:hAnsi="Times New Roman" w:cs="Times New Roman"/>
          <w:sz w:val="28"/>
          <w:szCs w:val="28"/>
        </w:rPr>
        <w:t>Основание</w:t>
      </w:r>
      <w:r w:rsidR="006F0E36" w:rsidRPr="005862CF">
        <w:rPr>
          <w:rFonts w:ascii="Times New Roman" w:hAnsi="Times New Roman" w:cs="Times New Roman"/>
          <w:sz w:val="28"/>
          <w:szCs w:val="28"/>
        </w:rPr>
        <w:t>м</w:t>
      </w:r>
      <w:r w:rsidRPr="005862CF">
        <w:rPr>
          <w:rFonts w:ascii="Times New Roman" w:hAnsi="Times New Roman" w:cs="Times New Roman"/>
          <w:sz w:val="28"/>
          <w:szCs w:val="28"/>
        </w:rPr>
        <w:t xml:space="preserve"> для проведения заседания Комиссии</w:t>
      </w:r>
      <w:r w:rsidR="00FB3162" w:rsidRPr="005862CF">
        <w:rPr>
          <w:rFonts w:ascii="Times New Roman" w:hAnsi="Times New Roman" w:cs="Times New Roman"/>
          <w:sz w:val="28"/>
          <w:szCs w:val="28"/>
        </w:rPr>
        <w:t xml:space="preserve"> явилось </w:t>
      </w:r>
      <w:r w:rsidR="005862CF" w:rsidRPr="005862CF">
        <w:rPr>
          <w:rFonts w:ascii="Times New Roman" w:hAnsi="Times New Roman" w:cs="Times New Roman"/>
          <w:sz w:val="28"/>
          <w:szCs w:val="28"/>
        </w:rPr>
        <w:t xml:space="preserve">исполнение п. 1.4. </w:t>
      </w:r>
      <w:r w:rsidR="00725F80" w:rsidRPr="005862CF">
        <w:rPr>
          <w:rFonts w:ascii="Times New Roman" w:hAnsi="Times New Roman" w:cs="Times New Roman"/>
          <w:sz w:val="28"/>
          <w:szCs w:val="28"/>
        </w:rPr>
        <w:t xml:space="preserve"> Плана противодействия коррупции Управления Федерального казначейства по Орловской области на 2025 - 2028 годы </w:t>
      </w:r>
      <w:r w:rsidR="00D9735D">
        <w:rPr>
          <w:rFonts w:ascii="Times New Roman" w:hAnsi="Times New Roman" w:cs="Times New Roman"/>
          <w:sz w:val="28"/>
          <w:szCs w:val="28"/>
        </w:rPr>
        <w:t>(далее – План), утвержденным</w:t>
      </w:r>
      <w:bookmarkStart w:id="0" w:name="_GoBack"/>
      <w:bookmarkEnd w:id="0"/>
      <w:r w:rsidR="005862CF" w:rsidRPr="005862CF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725F80" w:rsidRPr="005862C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862CF" w:rsidRPr="00586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казначейства по Орловской области</w:t>
      </w:r>
      <w:r w:rsidR="005862CF" w:rsidRPr="005862CF">
        <w:rPr>
          <w:rFonts w:ascii="Times New Roman" w:hAnsi="Times New Roman" w:cs="Times New Roman"/>
          <w:sz w:val="28"/>
          <w:szCs w:val="28"/>
        </w:rPr>
        <w:t xml:space="preserve"> </w:t>
      </w:r>
      <w:r w:rsidR="00725F80" w:rsidRPr="005862CF">
        <w:rPr>
          <w:rFonts w:ascii="Times New Roman" w:hAnsi="Times New Roman" w:cs="Times New Roman"/>
          <w:sz w:val="28"/>
          <w:szCs w:val="28"/>
        </w:rPr>
        <w:t>от 13 февраля 2025 г. № 35</w:t>
      </w:r>
      <w:r w:rsidR="00364A81" w:rsidRPr="005862CF">
        <w:rPr>
          <w:rFonts w:ascii="Times New Roman" w:hAnsi="Times New Roman" w:cs="Times New Roman"/>
          <w:sz w:val="28"/>
          <w:szCs w:val="28"/>
        </w:rPr>
        <w:t>.</w:t>
      </w:r>
    </w:p>
    <w:p w:rsidR="005862CF" w:rsidRPr="005862CF" w:rsidRDefault="005862CF" w:rsidP="00364A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2CF">
        <w:rPr>
          <w:rFonts w:ascii="Times New Roman" w:hAnsi="Times New Roman" w:cs="Times New Roman"/>
          <w:sz w:val="28"/>
          <w:szCs w:val="28"/>
        </w:rPr>
        <w:t>На заседании Комиссии был заслушан доклад о принимаемых мерах по предупреждению коррупции, в том числе о ходе реализации мероприятий Плана.</w:t>
      </w:r>
    </w:p>
    <w:p w:rsidR="00147700" w:rsidRPr="00A44041" w:rsidRDefault="00364A81" w:rsidP="008974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974D0">
        <w:rPr>
          <w:rFonts w:ascii="Times New Roman" w:hAnsi="Times New Roman" w:cs="Times New Roman"/>
          <w:sz w:val="28"/>
          <w:szCs w:val="28"/>
        </w:rPr>
        <w:t>По итогам рассмотрения вопрос</w:t>
      </w:r>
      <w:r w:rsidR="006F0E36" w:rsidRPr="008974D0">
        <w:rPr>
          <w:rFonts w:ascii="Times New Roman" w:hAnsi="Times New Roman" w:cs="Times New Roman"/>
          <w:sz w:val="28"/>
          <w:szCs w:val="28"/>
        </w:rPr>
        <w:t>а</w:t>
      </w:r>
      <w:r w:rsidRPr="008974D0">
        <w:rPr>
          <w:rFonts w:ascii="Times New Roman" w:hAnsi="Times New Roman" w:cs="Times New Roman"/>
          <w:sz w:val="28"/>
          <w:szCs w:val="28"/>
        </w:rPr>
        <w:t xml:space="preserve"> Комиссией принят</w:t>
      </w:r>
      <w:r w:rsidR="006F0E36" w:rsidRPr="008974D0">
        <w:rPr>
          <w:rFonts w:ascii="Times New Roman" w:hAnsi="Times New Roman" w:cs="Times New Roman"/>
          <w:sz w:val="28"/>
          <w:szCs w:val="28"/>
        </w:rPr>
        <w:t>о</w:t>
      </w:r>
      <w:r w:rsidRPr="008974D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6F0E36" w:rsidRPr="008974D0">
        <w:rPr>
          <w:rFonts w:ascii="Times New Roman" w:hAnsi="Times New Roman" w:cs="Times New Roman"/>
          <w:sz w:val="28"/>
          <w:szCs w:val="28"/>
        </w:rPr>
        <w:t>е</w:t>
      </w:r>
      <w:r w:rsidR="003A54C5">
        <w:rPr>
          <w:rFonts w:ascii="Times New Roman" w:hAnsi="Times New Roman" w:cs="Times New Roman"/>
          <w:sz w:val="28"/>
          <w:szCs w:val="28"/>
        </w:rPr>
        <w:t>, что</w:t>
      </w:r>
      <w:r w:rsidRPr="008974D0">
        <w:rPr>
          <w:rFonts w:ascii="Times New Roman" w:hAnsi="Times New Roman" w:cs="Times New Roman"/>
          <w:sz w:val="28"/>
          <w:szCs w:val="28"/>
        </w:rPr>
        <w:t xml:space="preserve"> </w:t>
      </w:r>
      <w:r w:rsidR="008974D0" w:rsidRPr="008974D0">
        <w:rPr>
          <w:rFonts w:ascii="Times New Roman" w:eastAsia="Calibri" w:hAnsi="Times New Roman" w:cs="Times New Roman"/>
          <w:sz w:val="28"/>
          <w:szCs w:val="28"/>
        </w:rPr>
        <w:t>мероприятия</w:t>
      </w:r>
      <w:r w:rsidR="00A44041" w:rsidRPr="00A44041">
        <w:rPr>
          <w:rFonts w:ascii="Times New Roman" w:hAnsi="Times New Roman" w:cs="Times New Roman"/>
          <w:sz w:val="28"/>
          <w:szCs w:val="28"/>
        </w:rPr>
        <w:t xml:space="preserve"> </w:t>
      </w:r>
      <w:r w:rsidR="00A44041" w:rsidRPr="008974D0">
        <w:rPr>
          <w:rFonts w:ascii="Times New Roman" w:hAnsi="Times New Roman" w:cs="Times New Roman"/>
          <w:sz w:val="28"/>
          <w:szCs w:val="28"/>
        </w:rPr>
        <w:t>за 2025</w:t>
      </w:r>
      <w:r w:rsidR="00793B59">
        <w:rPr>
          <w:rFonts w:ascii="Times New Roman" w:hAnsi="Times New Roman" w:cs="Times New Roman"/>
          <w:sz w:val="28"/>
          <w:szCs w:val="28"/>
        </w:rPr>
        <w:t xml:space="preserve"> год</w:t>
      </w:r>
      <w:r w:rsidR="008974D0" w:rsidRPr="008974D0">
        <w:rPr>
          <w:rFonts w:ascii="Times New Roman" w:eastAsia="Calibri" w:hAnsi="Times New Roman" w:cs="Times New Roman"/>
          <w:sz w:val="28"/>
          <w:szCs w:val="28"/>
        </w:rPr>
        <w:t xml:space="preserve">, предусмотренные Планом </w:t>
      </w:r>
      <w:r w:rsidR="008974D0" w:rsidRPr="008974D0">
        <w:rPr>
          <w:rFonts w:ascii="Times New Roman" w:hAnsi="Times New Roman" w:cs="Times New Roman"/>
          <w:sz w:val="28"/>
          <w:szCs w:val="28"/>
        </w:rPr>
        <w:t>противодействия коррупции Управления Федерального казначейства по Орловской области на 2025 - 2028 годы</w:t>
      </w:r>
      <w:r w:rsidR="00A44041" w:rsidRPr="00A44041">
        <w:rPr>
          <w:rFonts w:ascii="Times New Roman" w:hAnsi="Times New Roman" w:cs="Times New Roman"/>
          <w:sz w:val="28"/>
          <w:szCs w:val="28"/>
        </w:rPr>
        <w:t xml:space="preserve"> </w:t>
      </w:r>
      <w:r w:rsidR="008974D0" w:rsidRPr="008974D0">
        <w:rPr>
          <w:rFonts w:ascii="Times New Roman" w:eastAsia="Calibri" w:hAnsi="Times New Roman" w:cs="Times New Roman"/>
          <w:sz w:val="28"/>
          <w:szCs w:val="28"/>
        </w:rPr>
        <w:t>считать выполненными в полном объеме.</w:t>
      </w:r>
    </w:p>
    <w:sectPr w:rsidR="00147700" w:rsidRPr="00A44041" w:rsidSect="0023072A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F71" w:rsidRDefault="002C7F71" w:rsidP="0023072A">
      <w:pPr>
        <w:spacing w:after="0" w:line="240" w:lineRule="auto"/>
      </w:pPr>
      <w:r>
        <w:separator/>
      </w:r>
    </w:p>
  </w:endnote>
  <w:endnote w:type="continuationSeparator" w:id="0">
    <w:p w:rsidR="002C7F71" w:rsidRDefault="002C7F71" w:rsidP="0023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F71" w:rsidRDefault="002C7F71" w:rsidP="0023072A">
      <w:pPr>
        <w:spacing w:after="0" w:line="240" w:lineRule="auto"/>
      </w:pPr>
      <w:r>
        <w:separator/>
      </w:r>
    </w:p>
  </w:footnote>
  <w:footnote w:type="continuationSeparator" w:id="0">
    <w:p w:rsidR="002C7F71" w:rsidRDefault="002C7F71" w:rsidP="00230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7802876"/>
      <w:docPartObj>
        <w:docPartGallery w:val="Page Numbers (Top of Page)"/>
        <w:docPartUnique/>
      </w:docPartObj>
    </w:sdtPr>
    <w:sdtEndPr/>
    <w:sdtContent>
      <w:p w:rsidR="0023072A" w:rsidRDefault="002307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43C">
          <w:rPr>
            <w:noProof/>
          </w:rPr>
          <w:t>2</w:t>
        </w:r>
        <w:r>
          <w:fldChar w:fldCharType="end"/>
        </w:r>
      </w:p>
    </w:sdtContent>
  </w:sdt>
  <w:p w:rsidR="0023072A" w:rsidRDefault="00230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8A9"/>
    <w:rsid w:val="00032597"/>
    <w:rsid w:val="0004010B"/>
    <w:rsid w:val="00050185"/>
    <w:rsid w:val="0005576D"/>
    <w:rsid w:val="00057E06"/>
    <w:rsid w:val="000846AB"/>
    <w:rsid w:val="000A65D4"/>
    <w:rsid w:val="00147700"/>
    <w:rsid w:val="00174E2D"/>
    <w:rsid w:val="00181683"/>
    <w:rsid w:val="001C4BB6"/>
    <w:rsid w:val="00211BD6"/>
    <w:rsid w:val="00216CC0"/>
    <w:rsid w:val="0023072A"/>
    <w:rsid w:val="002745DB"/>
    <w:rsid w:val="002B5DEE"/>
    <w:rsid w:val="002C7F71"/>
    <w:rsid w:val="00361788"/>
    <w:rsid w:val="00364A81"/>
    <w:rsid w:val="003A14B7"/>
    <w:rsid w:val="003A54C5"/>
    <w:rsid w:val="003B0686"/>
    <w:rsid w:val="00413843"/>
    <w:rsid w:val="00477871"/>
    <w:rsid w:val="00480AEC"/>
    <w:rsid w:val="00485FE8"/>
    <w:rsid w:val="004E727A"/>
    <w:rsid w:val="00514E95"/>
    <w:rsid w:val="00535BBA"/>
    <w:rsid w:val="00567A04"/>
    <w:rsid w:val="005862CF"/>
    <w:rsid w:val="005A029D"/>
    <w:rsid w:val="00674A27"/>
    <w:rsid w:val="006D3F65"/>
    <w:rsid w:val="006F0E36"/>
    <w:rsid w:val="006F77DB"/>
    <w:rsid w:val="0072143C"/>
    <w:rsid w:val="00725F80"/>
    <w:rsid w:val="00793B59"/>
    <w:rsid w:val="007C09AB"/>
    <w:rsid w:val="008729DD"/>
    <w:rsid w:val="00872F3F"/>
    <w:rsid w:val="00895982"/>
    <w:rsid w:val="008974D0"/>
    <w:rsid w:val="008A24A7"/>
    <w:rsid w:val="008C7D8E"/>
    <w:rsid w:val="00901AAD"/>
    <w:rsid w:val="009128A9"/>
    <w:rsid w:val="00984C04"/>
    <w:rsid w:val="00A44041"/>
    <w:rsid w:val="00A46F25"/>
    <w:rsid w:val="00A579EA"/>
    <w:rsid w:val="00AC2815"/>
    <w:rsid w:val="00AE04E5"/>
    <w:rsid w:val="00AE2AB9"/>
    <w:rsid w:val="00B45526"/>
    <w:rsid w:val="00BD0B76"/>
    <w:rsid w:val="00BF2C6E"/>
    <w:rsid w:val="00C860D6"/>
    <w:rsid w:val="00CD05B3"/>
    <w:rsid w:val="00CF2273"/>
    <w:rsid w:val="00CF4702"/>
    <w:rsid w:val="00D210FF"/>
    <w:rsid w:val="00D25FBB"/>
    <w:rsid w:val="00D275B4"/>
    <w:rsid w:val="00D83B44"/>
    <w:rsid w:val="00D9735D"/>
    <w:rsid w:val="00DB7867"/>
    <w:rsid w:val="00DE27C6"/>
    <w:rsid w:val="00E24D62"/>
    <w:rsid w:val="00E648C7"/>
    <w:rsid w:val="00E960C0"/>
    <w:rsid w:val="00EE118E"/>
    <w:rsid w:val="00F077C2"/>
    <w:rsid w:val="00F423A5"/>
    <w:rsid w:val="00F61EE6"/>
    <w:rsid w:val="00FB3162"/>
    <w:rsid w:val="00FB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F5C4C-83C7-46DE-963C-4A40E450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072A"/>
  </w:style>
  <w:style w:type="paragraph" w:styleId="a5">
    <w:name w:val="footer"/>
    <w:basedOn w:val="a"/>
    <w:link w:val="a6"/>
    <w:uiPriority w:val="99"/>
    <w:unhideWhenUsed/>
    <w:rsid w:val="00230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072A"/>
  </w:style>
  <w:style w:type="paragraph" w:styleId="a7">
    <w:name w:val="Balloon Text"/>
    <w:basedOn w:val="a"/>
    <w:link w:val="a8"/>
    <w:uiPriority w:val="99"/>
    <w:semiHidden/>
    <w:unhideWhenUsed/>
    <w:rsid w:val="00F61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1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36</cp:revision>
  <cp:lastPrinted>2025-10-17T06:55:00Z</cp:lastPrinted>
  <dcterms:created xsi:type="dcterms:W3CDTF">2019-12-04T11:25:00Z</dcterms:created>
  <dcterms:modified xsi:type="dcterms:W3CDTF">2025-12-29T06:51:00Z</dcterms:modified>
</cp:coreProperties>
</file>